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5FE" w:rsidRPr="00B855FE" w:rsidRDefault="00B855FE" w:rsidP="00B855FE">
      <w:pPr>
        <w:pStyle w:val="Kopfzeile"/>
        <w:tabs>
          <w:tab w:val="clear" w:pos="4536"/>
        </w:tabs>
        <w:ind w:right="-143" w:firstLine="6096"/>
        <w:rPr>
          <w:rFonts w:ascii="Trebuchet MS" w:hAnsi="Trebuchet MS"/>
          <w:b/>
          <w:color w:val="0070C0"/>
          <w:sz w:val="24"/>
          <w:szCs w:val="24"/>
        </w:rPr>
      </w:pPr>
      <w:r w:rsidRPr="00B855FE">
        <w:rPr>
          <w:rFonts w:ascii="Arial" w:hAnsi="Arial" w:cs="Arial"/>
          <w:noProof/>
          <w:sz w:val="32"/>
          <w:szCs w:val="32"/>
          <w:lang w:eastAsia="de-DE"/>
        </w:rPr>
        <mc:AlternateContent>
          <mc:Choice Requires="wps">
            <w:drawing>
              <wp:anchor distT="0" distB="0" distL="114300" distR="114300" simplePos="0" relativeHeight="251661312" behindDoc="0" locked="0" layoutInCell="1" allowOverlap="1" wp14:anchorId="1B51DB08" wp14:editId="2E4C9561">
                <wp:simplePos x="0" y="0"/>
                <wp:positionH relativeFrom="page">
                  <wp:posOffset>0</wp:posOffset>
                </wp:positionH>
                <wp:positionV relativeFrom="page">
                  <wp:posOffset>7452995</wp:posOffset>
                </wp:positionV>
                <wp:extent cx="270000" cy="0"/>
                <wp:effectExtent l="0" t="0" r="15875" b="19050"/>
                <wp:wrapNone/>
                <wp:docPr id="2" name="Gerader Verbinder 2"/>
                <wp:cNvGraphicFramePr/>
                <a:graphic xmlns:a="http://schemas.openxmlformats.org/drawingml/2006/main">
                  <a:graphicData uri="http://schemas.microsoft.com/office/word/2010/wordprocessingShape">
                    <wps:wsp>
                      <wps:cNvCnPr/>
                      <wps:spPr>
                        <a:xfrm flipH="1" flipV="1">
                          <a:off x="0" y="0"/>
                          <a:ext cx="27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17ED53" id="Gerader Verbinder 2" o:spid="_x0000_s1026" style="position:absolute;flip:x y;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586.85pt" to="21.25pt,58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" strokecolor="black [3200]" strokeweight=".5pt">
                <v:stroke joinstyle="miter"/>
                <w10:wrap anchorx="page" anchory="page"/>
              </v:line>
            </w:pict>
          </mc:Fallback>
        </mc:AlternateContent>
      </w:r>
      <w:r w:rsidRPr="00B855FE">
        <w:rPr>
          <w:rFonts w:ascii="Arial" w:hAnsi="Arial" w:cs="Arial"/>
          <w:noProof/>
          <w:sz w:val="32"/>
          <w:szCs w:val="32"/>
          <w:lang w:eastAsia="de-DE"/>
        </w:rPr>
        <mc:AlternateContent>
          <mc:Choice Requires="wps">
            <w:drawing>
              <wp:anchor distT="0" distB="0" distL="114300" distR="114300" simplePos="0" relativeHeight="251660288" behindDoc="0" locked="0" layoutInCell="1" allowOverlap="1" wp14:anchorId="4B0B6B0D" wp14:editId="1016B023">
                <wp:simplePos x="0" y="0"/>
                <wp:positionH relativeFrom="page">
                  <wp:posOffset>0</wp:posOffset>
                </wp:positionH>
                <wp:positionV relativeFrom="page">
                  <wp:posOffset>3312160</wp:posOffset>
                </wp:positionV>
                <wp:extent cx="270000" cy="0"/>
                <wp:effectExtent l="0" t="0" r="15875" b="19050"/>
                <wp:wrapNone/>
                <wp:docPr id="1" name="Gerader Verbinder 1"/>
                <wp:cNvGraphicFramePr/>
                <a:graphic xmlns:a="http://schemas.openxmlformats.org/drawingml/2006/main">
                  <a:graphicData uri="http://schemas.microsoft.com/office/word/2010/wordprocessingShape">
                    <wps:wsp>
                      <wps:cNvCnPr/>
                      <wps:spPr>
                        <a:xfrm flipH="1" flipV="1">
                          <a:off x="0" y="0"/>
                          <a:ext cx="27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29BFAF" id="Gerader Verbinder 1" o:spid="_x0000_s1026" style="position:absolute;flip:x 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260.8pt" to="21.25pt,26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" strokecolor="black [3200]" strokeweight=".5pt">
                <v:stroke joinstyle="miter"/>
                <w10:wrap anchorx="page" anchory="page"/>
              </v:line>
            </w:pict>
          </mc:Fallback>
        </mc:AlternateContent>
      </w:r>
    </w:p>
    <w:p w:rsidR="006D0AF3" w:rsidRDefault="008D12FF" w:rsidP="006D0AF3">
      <w:pPr>
        <w:pBdr>
          <w:top w:val="single" w:sz="4" w:space="1" w:color="auto"/>
          <w:left w:val="single" w:sz="4" w:space="4" w:color="auto"/>
          <w:bottom w:val="single" w:sz="4" w:space="1" w:color="auto"/>
          <w:right w:val="single" w:sz="4" w:space="4" w:color="auto"/>
        </w:pBdr>
        <w:rPr>
          <w:rFonts w:ascii="Trebuchet MS" w:hAnsi="Trebuchet MS"/>
          <w:color w:val="0070C0"/>
          <w:sz w:val="24"/>
          <w:szCs w:val="24"/>
        </w:rPr>
      </w:pPr>
      <w:r w:rsidRPr="00BE28DB">
        <w:rPr>
          <w:rFonts w:ascii="Trebuchet MS" w:hAnsi="Trebuchet MS"/>
          <w:b/>
          <w:color w:val="0070C0"/>
          <w:sz w:val="40"/>
          <w:szCs w:val="40"/>
        </w:rPr>
        <w:t xml:space="preserve">Tagesmutter / Tagesvater werden </w:t>
      </w:r>
    </w:p>
    <w:p w:rsidR="008D12FF" w:rsidRPr="00BE28DB" w:rsidRDefault="006D0AF3" w:rsidP="00B855FE">
      <w:pPr>
        <w:pBdr>
          <w:top w:val="single" w:sz="4" w:space="1" w:color="auto"/>
          <w:left w:val="single" w:sz="4" w:space="4" w:color="auto"/>
          <w:bottom w:val="single" w:sz="4" w:space="1" w:color="auto"/>
          <w:right w:val="single" w:sz="4" w:space="4" w:color="auto"/>
        </w:pBdr>
        <w:rPr>
          <w:rFonts w:ascii="Trebuchet MS" w:hAnsi="Trebuchet MS"/>
          <w:b/>
          <w:color w:val="0070C0"/>
          <w:sz w:val="16"/>
          <w:szCs w:val="16"/>
        </w:rPr>
      </w:pPr>
      <w:r>
        <w:rPr>
          <w:rFonts w:ascii="Trebuchet MS" w:hAnsi="Trebuchet MS"/>
          <w:color w:val="0070C0"/>
          <w:sz w:val="24"/>
          <w:szCs w:val="24"/>
        </w:rPr>
        <w:t>Neuer Qualifizierungskurs für Kindertagespflegepersonen startet am 2</w:t>
      </w:r>
      <w:r w:rsidR="008B4D9D">
        <w:rPr>
          <w:rFonts w:ascii="Trebuchet MS" w:hAnsi="Trebuchet MS"/>
          <w:color w:val="0070C0"/>
          <w:sz w:val="24"/>
          <w:szCs w:val="24"/>
        </w:rPr>
        <w:t>7</w:t>
      </w:r>
      <w:r>
        <w:rPr>
          <w:rFonts w:ascii="Trebuchet MS" w:hAnsi="Trebuchet MS"/>
          <w:color w:val="0070C0"/>
          <w:sz w:val="24"/>
          <w:szCs w:val="24"/>
        </w:rPr>
        <w:t>.0</w:t>
      </w:r>
      <w:r w:rsidR="008B4D9D">
        <w:rPr>
          <w:rFonts w:ascii="Trebuchet MS" w:hAnsi="Trebuchet MS"/>
          <w:color w:val="0070C0"/>
          <w:sz w:val="24"/>
          <w:szCs w:val="24"/>
        </w:rPr>
        <w:t>2</w:t>
      </w:r>
      <w:r>
        <w:rPr>
          <w:rFonts w:ascii="Trebuchet MS" w:hAnsi="Trebuchet MS"/>
          <w:color w:val="0070C0"/>
          <w:sz w:val="24"/>
          <w:szCs w:val="24"/>
        </w:rPr>
        <w:t>.202</w:t>
      </w:r>
      <w:r w:rsidR="008B4D9D">
        <w:rPr>
          <w:rFonts w:ascii="Trebuchet MS" w:hAnsi="Trebuchet MS"/>
          <w:color w:val="0070C0"/>
          <w:sz w:val="24"/>
          <w:szCs w:val="24"/>
        </w:rPr>
        <w:t>6</w:t>
      </w:r>
      <w:r w:rsidR="008D12FF" w:rsidRPr="00BE28DB">
        <w:rPr>
          <w:rFonts w:ascii="Trebuchet MS" w:hAnsi="Trebuchet MS"/>
          <w:b/>
          <w:color w:val="0070C0"/>
          <w:sz w:val="40"/>
          <w:szCs w:val="40"/>
        </w:rPr>
        <w:t xml:space="preserve"> </w:t>
      </w:r>
    </w:p>
    <w:p w:rsidR="008D12FF" w:rsidRDefault="008D12FF" w:rsidP="00BE243F">
      <w:pPr>
        <w:rPr>
          <w:rFonts w:ascii="Arial" w:hAnsi="Arial" w:cs="Arial"/>
        </w:rPr>
      </w:pPr>
    </w:p>
    <w:p w:rsidR="008D12FF" w:rsidRPr="00C8700E" w:rsidRDefault="008D12FF" w:rsidP="00BE28DB">
      <w:pPr>
        <w:jc w:val="both"/>
        <w:rPr>
          <w:rFonts w:ascii="Trebuchet MS" w:eastAsiaTheme="minorHAnsi" w:hAnsi="Trebuchet MS" w:cs="Arial"/>
          <w:sz w:val="24"/>
          <w:szCs w:val="24"/>
          <w:lang w:eastAsia="en-US"/>
        </w:rPr>
      </w:pPr>
      <w:r w:rsidRPr="00C8700E">
        <w:rPr>
          <w:rFonts w:ascii="Trebuchet MS" w:hAnsi="Trebuchet MS"/>
          <w:sz w:val="24"/>
          <w:szCs w:val="24"/>
        </w:rPr>
        <w:t>Das Amt für Jugend und Familie Deggendorf sucht Interessent</w:t>
      </w:r>
      <w:r w:rsidR="008B4D9D">
        <w:rPr>
          <w:rFonts w:ascii="Trebuchet MS" w:hAnsi="Trebuchet MS"/>
          <w:sz w:val="24"/>
          <w:szCs w:val="24"/>
        </w:rPr>
        <w:t>en</w:t>
      </w:r>
      <w:r w:rsidRPr="00C8700E">
        <w:rPr>
          <w:rFonts w:ascii="Trebuchet MS" w:hAnsi="Trebuchet MS"/>
          <w:sz w:val="24"/>
          <w:szCs w:val="24"/>
        </w:rPr>
        <w:t xml:space="preserve"> für die Tätigkeit als Tagesmutter / -vater. </w:t>
      </w:r>
      <w:r w:rsidRPr="00C8700E">
        <w:rPr>
          <w:rFonts w:ascii="Trebuchet MS" w:eastAsiaTheme="minorHAnsi" w:hAnsi="Trebuchet MS" w:cs="Arial"/>
          <w:sz w:val="24"/>
          <w:szCs w:val="24"/>
          <w:lang w:eastAsia="en-US"/>
        </w:rPr>
        <w:t>Kindertagespflege bedeutet die Betreuung von Kindern im Alter von 0 – 1</w:t>
      </w:r>
      <w:r w:rsidR="008B4D9D">
        <w:rPr>
          <w:rFonts w:ascii="Trebuchet MS" w:eastAsiaTheme="minorHAnsi" w:hAnsi="Trebuchet MS" w:cs="Arial"/>
          <w:sz w:val="24"/>
          <w:szCs w:val="24"/>
          <w:lang w:eastAsia="en-US"/>
        </w:rPr>
        <w:t>3</w:t>
      </w:r>
      <w:r w:rsidRPr="00C8700E">
        <w:rPr>
          <w:rFonts w:ascii="Trebuchet MS" w:eastAsiaTheme="minorHAnsi" w:hAnsi="Trebuchet MS" w:cs="Arial"/>
          <w:sz w:val="24"/>
          <w:szCs w:val="24"/>
          <w:lang w:eastAsia="en-US"/>
        </w:rPr>
        <w:t xml:space="preserve"> Jahren. Sie ist eine familiennahe Betreuung, bei der individuelle Bedürfnisse des Kindes besonders berücksichtigt werden können. Die Betreuung ermöglicht das Erleben von Familienalltag mit seinen Aktivitäten und der notwendigen Ruhe. In einer </w:t>
      </w:r>
      <w:r w:rsidR="00F37956">
        <w:rPr>
          <w:rFonts w:ascii="Trebuchet MS" w:eastAsiaTheme="minorHAnsi" w:hAnsi="Trebuchet MS" w:cs="Arial"/>
          <w:sz w:val="24"/>
          <w:szCs w:val="24"/>
          <w:lang w:eastAsia="en-US"/>
        </w:rPr>
        <w:t>T</w:t>
      </w:r>
      <w:r w:rsidRPr="00C8700E">
        <w:rPr>
          <w:rFonts w:ascii="Trebuchet MS" w:eastAsiaTheme="minorHAnsi" w:hAnsi="Trebuchet MS" w:cs="Arial"/>
          <w:sz w:val="24"/>
          <w:szCs w:val="24"/>
          <w:lang w:eastAsia="en-US"/>
        </w:rPr>
        <w:t xml:space="preserve">agespflegestelle </w:t>
      </w:r>
      <w:r w:rsidR="001A776E" w:rsidRPr="008B76FA">
        <w:rPr>
          <w:rFonts w:ascii="Trebuchet MS" w:hAnsi="Trebuchet MS"/>
          <w:sz w:val="24"/>
          <w:szCs w:val="24"/>
        </w:rPr>
        <w:t>dürfen maximal fünf Kinder gleichzeitig betreu</w:t>
      </w:r>
      <w:r w:rsidR="001A776E">
        <w:rPr>
          <w:rFonts w:ascii="Trebuchet MS" w:hAnsi="Trebuchet MS"/>
          <w:sz w:val="24"/>
          <w:szCs w:val="24"/>
        </w:rPr>
        <w:t xml:space="preserve">t </w:t>
      </w:r>
      <w:r w:rsidR="001A776E" w:rsidRPr="008B76FA">
        <w:rPr>
          <w:rFonts w:ascii="Trebuchet MS" w:hAnsi="Trebuchet MS"/>
          <w:sz w:val="24"/>
          <w:szCs w:val="24"/>
        </w:rPr>
        <w:t>und acht Buchungsverhältnisse insgesamt eing</w:t>
      </w:r>
      <w:r w:rsidR="001A776E">
        <w:rPr>
          <w:rFonts w:ascii="Trebuchet MS" w:hAnsi="Trebuchet MS"/>
          <w:sz w:val="24"/>
          <w:szCs w:val="24"/>
        </w:rPr>
        <w:t>egangen werden</w:t>
      </w:r>
      <w:r w:rsidR="001A776E" w:rsidRPr="008B76FA">
        <w:rPr>
          <w:rFonts w:ascii="Trebuchet MS" w:hAnsi="Trebuchet MS"/>
          <w:sz w:val="24"/>
          <w:szCs w:val="24"/>
        </w:rPr>
        <w:t>.</w:t>
      </w:r>
      <w:r w:rsidR="001A776E">
        <w:rPr>
          <w:rFonts w:ascii="Trebuchet MS" w:hAnsi="Trebuchet MS"/>
          <w:sz w:val="24"/>
          <w:szCs w:val="24"/>
        </w:rPr>
        <w:t xml:space="preserve"> Tageskinder werden</w:t>
      </w:r>
      <w:r w:rsidR="00F37956">
        <w:rPr>
          <w:rFonts w:ascii="Trebuchet MS" w:eastAsiaTheme="minorHAnsi" w:hAnsi="Trebuchet MS" w:cs="Arial"/>
          <w:sz w:val="24"/>
          <w:szCs w:val="24"/>
          <w:lang w:eastAsia="en-US"/>
        </w:rPr>
        <w:t xml:space="preserve"> </w:t>
      </w:r>
      <w:r w:rsidRPr="00C8700E">
        <w:rPr>
          <w:rFonts w:ascii="Trebuchet MS" w:eastAsiaTheme="minorHAnsi" w:hAnsi="Trebuchet MS" w:cs="Arial"/>
          <w:sz w:val="24"/>
          <w:szCs w:val="24"/>
          <w:lang w:eastAsia="en-US"/>
        </w:rPr>
        <w:t xml:space="preserve">im Haushalt der Tagespflegeperson oder in angemieteten Räumen betreut. </w:t>
      </w:r>
    </w:p>
    <w:p w:rsidR="008D12FF" w:rsidRPr="00C8700E" w:rsidRDefault="008D12FF" w:rsidP="00BE28DB">
      <w:pPr>
        <w:jc w:val="both"/>
        <w:rPr>
          <w:rFonts w:ascii="Trebuchet MS" w:eastAsiaTheme="minorHAnsi" w:hAnsi="Trebuchet MS" w:cs="Arial"/>
          <w:sz w:val="24"/>
          <w:szCs w:val="24"/>
          <w:lang w:eastAsia="en-US"/>
        </w:rPr>
      </w:pPr>
    </w:p>
    <w:p w:rsidR="008D12FF" w:rsidRPr="00C8700E" w:rsidRDefault="008D12FF" w:rsidP="00BE28DB">
      <w:pPr>
        <w:jc w:val="both"/>
        <w:rPr>
          <w:rFonts w:ascii="Trebuchet MS" w:hAnsi="Trebuchet MS"/>
          <w:sz w:val="24"/>
          <w:szCs w:val="24"/>
        </w:rPr>
      </w:pPr>
      <w:r w:rsidRPr="00C8700E">
        <w:rPr>
          <w:rFonts w:ascii="Trebuchet MS" w:hAnsi="Trebuchet MS"/>
          <w:sz w:val="24"/>
          <w:szCs w:val="24"/>
        </w:rPr>
        <w:t xml:space="preserve">Als Tagesmütter oder -väter eigenen sich Personen, die Freude an der Betreuung und Förderung von Kindern haben. Verantwortungsbewusstsein, Verlässlichkeit sowie Belastbarkeit sind neben den räumlichen Voraussetzungen weitere Kriterien. Kindertagespflege ist für pädagogische Fachkräfte wie Erzieherinnen und Erzieher eine berufliche Alternative. Für Menschen ohne pädagogische Ausbildung ist sie eine Möglichkeit, einen pädagogischen Beruf auszuüben und mit Kindern zu arbeiten. Gern können Tageskinder auch im Einklang mit den eigenen Kindern betreut werden. Wenn die eigenen Kinder aus dem Haus sind, nutzen auch viele Mütter das „leere Nest“ und die freie Zeit, um Tageskinder aufzunehmen. </w:t>
      </w:r>
    </w:p>
    <w:p w:rsidR="008D12FF" w:rsidRPr="00C8700E" w:rsidRDefault="008D12FF" w:rsidP="00BE28DB">
      <w:pPr>
        <w:jc w:val="both"/>
        <w:rPr>
          <w:rFonts w:ascii="Trebuchet MS" w:hAnsi="Trebuchet MS"/>
          <w:sz w:val="24"/>
          <w:szCs w:val="24"/>
        </w:rPr>
      </w:pPr>
    </w:p>
    <w:p w:rsidR="008D12FF" w:rsidRPr="00C8700E" w:rsidRDefault="008B4D9D" w:rsidP="00BE28DB">
      <w:pPr>
        <w:jc w:val="both"/>
        <w:rPr>
          <w:rFonts w:ascii="Trebuchet MS" w:hAnsi="Trebuchet MS"/>
          <w:sz w:val="24"/>
          <w:szCs w:val="24"/>
        </w:rPr>
      </w:pPr>
      <w:r>
        <w:rPr>
          <w:rFonts w:ascii="Trebuchet MS" w:hAnsi="Trebuchet MS"/>
          <w:sz w:val="24"/>
          <w:szCs w:val="24"/>
        </w:rPr>
        <w:t>T</w:t>
      </w:r>
      <w:r w:rsidR="008D12FF" w:rsidRPr="00C8700E">
        <w:rPr>
          <w:rFonts w:ascii="Trebuchet MS" w:hAnsi="Trebuchet MS"/>
          <w:sz w:val="24"/>
          <w:szCs w:val="24"/>
        </w:rPr>
        <w:t>agespflegepersonen arbeiten selbständig und werden für ihre Tätigkeit bezahlt.</w:t>
      </w:r>
    </w:p>
    <w:p w:rsidR="008D12FF" w:rsidRPr="00C8700E" w:rsidRDefault="008D12FF" w:rsidP="00BE28DB">
      <w:pPr>
        <w:jc w:val="both"/>
        <w:rPr>
          <w:rFonts w:ascii="Trebuchet MS" w:hAnsi="Trebuchet MS"/>
          <w:sz w:val="24"/>
          <w:szCs w:val="24"/>
        </w:rPr>
      </w:pPr>
      <w:r w:rsidRPr="00C8700E">
        <w:rPr>
          <w:rFonts w:ascii="Trebuchet MS" w:hAnsi="Trebuchet MS"/>
          <w:sz w:val="24"/>
          <w:szCs w:val="24"/>
        </w:rPr>
        <w:t xml:space="preserve">Bei Vollzeitbetreuung von beispielsweise </w:t>
      </w:r>
      <w:r w:rsidR="00F37956">
        <w:rPr>
          <w:rFonts w:ascii="Trebuchet MS" w:hAnsi="Trebuchet MS"/>
          <w:sz w:val="24"/>
          <w:szCs w:val="24"/>
        </w:rPr>
        <w:t xml:space="preserve">35 - </w:t>
      </w:r>
      <w:r w:rsidRPr="00C8700E">
        <w:rPr>
          <w:rFonts w:ascii="Trebuchet MS" w:hAnsi="Trebuchet MS"/>
          <w:sz w:val="24"/>
          <w:szCs w:val="24"/>
        </w:rPr>
        <w:t xml:space="preserve">40 Wochenstunden </w:t>
      </w:r>
      <w:r w:rsidR="00F37956">
        <w:rPr>
          <w:rFonts w:ascii="Trebuchet MS" w:hAnsi="Trebuchet MS"/>
          <w:sz w:val="24"/>
          <w:szCs w:val="24"/>
        </w:rPr>
        <w:t xml:space="preserve">ist dies </w:t>
      </w:r>
      <w:r w:rsidRPr="00C8700E">
        <w:rPr>
          <w:rFonts w:ascii="Trebuchet MS" w:hAnsi="Trebuchet MS"/>
          <w:sz w:val="24"/>
          <w:szCs w:val="24"/>
        </w:rPr>
        <w:t xml:space="preserve">mit </w:t>
      </w:r>
      <w:r w:rsidR="006D0AF3">
        <w:rPr>
          <w:rFonts w:ascii="Trebuchet MS" w:hAnsi="Trebuchet MS"/>
          <w:sz w:val="24"/>
          <w:szCs w:val="24"/>
        </w:rPr>
        <w:t>bis zu 10</w:t>
      </w:r>
      <w:r w:rsidR="008B4D9D">
        <w:rPr>
          <w:rFonts w:ascii="Trebuchet MS" w:hAnsi="Trebuchet MS"/>
          <w:sz w:val="24"/>
          <w:szCs w:val="24"/>
        </w:rPr>
        <w:t>92</w:t>
      </w:r>
      <w:r w:rsidR="006D0AF3">
        <w:rPr>
          <w:rFonts w:ascii="Trebuchet MS" w:hAnsi="Trebuchet MS"/>
          <w:sz w:val="24"/>
          <w:szCs w:val="24"/>
        </w:rPr>
        <w:t xml:space="preserve"> </w:t>
      </w:r>
      <w:r w:rsidRPr="00C8700E">
        <w:rPr>
          <w:rFonts w:ascii="Trebuchet MS" w:hAnsi="Trebuchet MS"/>
          <w:sz w:val="24"/>
          <w:szCs w:val="24"/>
        </w:rPr>
        <w:t>Euro im Monat pro Kind</w:t>
      </w:r>
      <w:r w:rsidR="00116186">
        <w:rPr>
          <w:rFonts w:ascii="Trebuchet MS" w:hAnsi="Trebuchet MS"/>
          <w:sz w:val="24"/>
          <w:szCs w:val="24"/>
        </w:rPr>
        <w:t xml:space="preserve"> </w:t>
      </w:r>
      <w:r w:rsidRPr="00C8700E">
        <w:rPr>
          <w:rFonts w:ascii="Trebuchet MS" w:hAnsi="Trebuchet MS"/>
          <w:sz w:val="24"/>
          <w:szCs w:val="24"/>
        </w:rPr>
        <w:t>durchaus lukrativ. Übernommen werden zudem andere finanzielle Leistungen, wie z. B. Beiträge für die Unfall- und Haftpflichtversicherung und Teile der Kranken- und Altersversicherung. Die Tagespflegeperson entscheidet selbst darüber, wie viele Kinder</w:t>
      </w:r>
      <w:r w:rsidR="006D0AF3">
        <w:rPr>
          <w:rFonts w:ascii="Trebuchet MS" w:hAnsi="Trebuchet MS"/>
          <w:sz w:val="24"/>
          <w:szCs w:val="24"/>
        </w:rPr>
        <w:t xml:space="preserve"> (max. 5)</w:t>
      </w:r>
      <w:r w:rsidRPr="00C8700E">
        <w:rPr>
          <w:rFonts w:ascii="Trebuchet MS" w:hAnsi="Trebuchet MS"/>
          <w:sz w:val="24"/>
          <w:szCs w:val="24"/>
        </w:rPr>
        <w:t xml:space="preserve"> sie zu welchen Zeiten betreuen möchte.</w:t>
      </w:r>
    </w:p>
    <w:p w:rsidR="008D12FF" w:rsidRPr="00C8700E" w:rsidRDefault="008D12FF" w:rsidP="00BE28DB">
      <w:pPr>
        <w:jc w:val="both"/>
        <w:rPr>
          <w:rFonts w:ascii="Trebuchet MS" w:hAnsi="Trebuchet MS"/>
          <w:sz w:val="24"/>
          <w:szCs w:val="24"/>
        </w:rPr>
      </w:pPr>
    </w:p>
    <w:p w:rsidR="008D12FF" w:rsidRPr="00C8700E" w:rsidRDefault="008D12FF" w:rsidP="00BE28DB">
      <w:pPr>
        <w:jc w:val="both"/>
        <w:rPr>
          <w:rFonts w:ascii="Trebuchet MS" w:hAnsi="Trebuchet MS"/>
          <w:sz w:val="24"/>
          <w:szCs w:val="24"/>
        </w:rPr>
      </w:pPr>
      <w:r w:rsidRPr="00C8700E">
        <w:rPr>
          <w:rFonts w:ascii="Trebuchet MS" w:hAnsi="Trebuchet MS"/>
          <w:sz w:val="24"/>
          <w:szCs w:val="24"/>
        </w:rPr>
        <w:t xml:space="preserve">Tagesmütter / -väter werden für ihre Aufgabe geschult, sie müssen sich regelmäßig fortbilden und sie sind gesucht. Wer sich diese Aufgabe vorstellen könnte, benötigt eine Pflegeerlaubnis, welche vom Amt für Jugend und Familie erteilt wird. </w:t>
      </w:r>
    </w:p>
    <w:p w:rsidR="008D12FF" w:rsidRPr="00C8700E" w:rsidRDefault="008D12FF" w:rsidP="00BE28DB">
      <w:pPr>
        <w:jc w:val="both"/>
        <w:rPr>
          <w:rFonts w:ascii="Trebuchet MS" w:hAnsi="Trebuchet MS"/>
          <w:sz w:val="24"/>
          <w:szCs w:val="24"/>
        </w:rPr>
      </w:pPr>
    </w:p>
    <w:p w:rsidR="008D12FF" w:rsidRPr="00C8700E" w:rsidRDefault="00AE344A" w:rsidP="00BE28DB">
      <w:pPr>
        <w:jc w:val="both"/>
        <w:rPr>
          <w:rFonts w:ascii="Trebuchet MS" w:hAnsi="Trebuchet MS"/>
          <w:sz w:val="24"/>
          <w:szCs w:val="24"/>
        </w:rPr>
      </w:pPr>
      <w:r>
        <w:rPr>
          <w:rFonts w:ascii="Trebuchet MS" w:hAnsi="Trebuchet MS"/>
          <w:sz w:val="24"/>
          <w:szCs w:val="24"/>
        </w:rPr>
        <w:t xml:space="preserve">Voraussichtlich wird </w:t>
      </w:r>
      <w:r w:rsidR="005B0DDD">
        <w:rPr>
          <w:rFonts w:ascii="Trebuchet MS" w:hAnsi="Trebuchet MS"/>
          <w:sz w:val="24"/>
          <w:szCs w:val="24"/>
        </w:rPr>
        <w:t>ab 2</w:t>
      </w:r>
      <w:r w:rsidR="008B4D9D">
        <w:rPr>
          <w:rFonts w:ascii="Trebuchet MS" w:hAnsi="Trebuchet MS"/>
          <w:sz w:val="24"/>
          <w:szCs w:val="24"/>
        </w:rPr>
        <w:t>7</w:t>
      </w:r>
      <w:r w:rsidR="005B0DDD">
        <w:rPr>
          <w:rFonts w:ascii="Trebuchet MS" w:hAnsi="Trebuchet MS"/>
          <w:sz w:val="24"/>
          <w:szCs w:val="24"/>
        </w:rPr>
        <w:t>.0</w:t>
      </w:r>
      <w:r w:rsidR="008B4D9D">
        <w:rPr>
          <w:rFonts w:ascii="Trebuchet MS" w:hAnsi="Trebuchet MS"/>
          <w:sz w:val="24"/>
          <w:szCs w:val="24"/>
        </w:rPr>
        <w:t>2</w:t>
      </w:r>
      <w:bookmarkStart w:id="0" w:name="_GoBack"/>
      <w:bookmarkEnd w:id="0"/>
      <w:r w:rsidR="005B0DDD">
        <w:rPr>
          <w:rFonts w:ascii="Trebuchet MS" w:hAnsi="Trebuchet MS"/>
          <w:sz w:val="24"/>
          <w:szCs w:val="24"/>
        </w:rPr>
        <w:t>.2025</w:t>
      </w:r>
      <w:r>
        <w:rPr>
          <w:rFonts w:ascii="Trebuchet MS" w:hAnsi="Trebuchet MS"/>
          <w:sz w:val="24"/>
          <w:szCs w:val="24"/>
        </w:rPr>
        <w:t xml:space="preserve"> </w:t>
      </w:r>
      <w:r w:rsidR="008D12FF" w:rsidRPr="00C8700E">
        <w:rPr>
          <w:rFonts w:ascii="Trebuchet MS" w:hAnsi="Trebuchet MS"/>
          <w:sz w:val="24"/>
          <w:szCs w:val="24"/>
        </w:rPr>
        <w:t xml:space="preserve">ein Qualifizierungskurs für </w:t>
      </w:r>
      <w:r>
        <w:rPr>
          <w:rFonts w:ascii="Trebuchet MS" w:hAnsi="Trebuchet MS"/>
          <w:sz w:val="24"/>
          <w:szCs w:val="24"/>
        </w:rPr>
        <w:t>Kindert</w:t>
      </w:r>
      <w:r w:rsidR="008D12FF" w:rsidRPr="00C8700E">
        <w:rPr>
          <w:rFonts w:ascii="Trebuchet MS" w:hAnsi="Trebuchet MS"/>
          <w:sz w:val="24"/>
          <w:szCs w:val="24"/>
        </w:rPr>
        <w:t>agespflegepersonen in Kooperation mit der Volkshochschule Deggendorf im Umfang von 160 Unterrichtseinheiten</w:t>
      </w:r>
      <w:r>
        <w:rPr>
          <w:rFonts w:ascii="Trebuchet MS" w:hAnsi="Trebuchet MS"/>
          <w:sz w:val="24"/>
          <w:szCs w:val="24"/>
        </w:rPr>
        <w:t xml:space="preserve"> angeboten</w:t>
      </w:r>
      <w:r w:rsidR="008D12FF" w:rsidRPr="00C8700E">
        <w:rPr>
          <w:rFonts w:ascii="Trebuchet MS" w:hAnsi="Trebuchet MS"/>
          <w:sz w:val="24"/>
          <w:szCs w:val="24"/>
        </w:rPr>
        <w:t>. Der Kurs findet immer Freitagabend und samstags an der VHS statt. Integriert in den 160 UE ist auch ein Praktikumsanteil. Neben der Grundqualifizierung unterstützt sie das Amt für Jugend und Familie in allen Fachfragen.</w:t>
      </w:r>
    </w:p>
    <w:p w:rsidR="008D12FF" w:rsidRPr="00C8700E" w:rsidRDefault="008D12FF" w:rsidP="00BE28DB">
      <w:pPr>
        <w:jc w:val="both"/>
        <w:rPr>
          <w:rFonts w:ascii="Trebuchet MS" w:hAnsi="Trebuchet MS"/>
          <w:sz w:val="24"/>
          <w:szCs w:val="24"/>
        </w:rPr>
      </w:pPr>
    </w:p>
    <w:p w:rsidR="008D12FF" w:rsidRPr="00C8700E" w:rsidRDefault="008D12FF" w:rsidP="00BE28DB">
      <w:pPr>
        <w:jc w:val="both"/>
        <w:rPr>
          <w:rFonts w:ascii="Trebuchet MS" w:hAnsi="Trebuchet MS"/>
          <w:sz w:val="24"/>
          <w:szCs w:val="24"/>
        </w:rPr>
      </w:pPr>
      <w:r w:rsidRPr="00C8700E">
        <w:rPr>
          <w:rFonts w:ascii="Trebuchet MS" w:hAnsi="Trebuchet MS"/>
          <w:sz w:val="24"/>
          <w:szCs w:val="24"/>
        </w:rPr>
        <w:t xml:space="preserve">Gerne können sich interessierte Personen unverbindlich bei der Tagespflegestelle über die Voraussetzungen informieren und beraten lassen.  </w:t>
      </w:r>
    </w:p>
    <w:p w:rsidR="008D12FF" w:rsidRPr="00C8700E" w:rsidRDefault="008D12FF" w:rsidP="008D12FF">
      <w:pPr>
        <w:rPr>
          <w:rFonts w:ascii="Trebuchet MS" w:hAnsi="Trebuchet MS"/>
          <w:sz w:val="24"/>
          <w:szCs w:val="24"/>
        </w:rPr>
      </w:pPr>
    </w:p>
    <w:p w:rsidR="008D12FF" w:rsidRPr="00C8700E" w:rsidRDefault="008D12FF" w:rsidP="008D12FF">
      <w:pPr>
        <w:rPr>
          <w:rFonts w:ascii="Trebuchet MS" w:hAnsi="Trebuchet MS"/>
          <w:b/>
          <w:sz w:val="24"/>
          <w:szCs w:val="24"/>
          <w:u w:val="single"/>
        </w:rPr>
      </w:pPr>
      <w:r w:rsidRPr="00C8700E">
        <w:rPr>
          <w:rFonts w:ascii="Trebuchet MS" w:hAnsi="Trebuchet MS"/>
          <w:b/>
          <w:sz w:val="24"/>
          <w:szCs w:val="24"/>
          <w:u w:val="single"/>
        </w:rPr>
        <w:t xml:space="preserve">Infos und </w:t>
      </w:r>
      <w:r w:rsidR="00BB682B" w:rsidRPr="00C8700E">
        <w:rPr>
          <w:rFonts w:ascii="Trebuchet MS" w:hAnsi="Trebuchet MS"/>
          <w:b/>
          <w:sz w:val="24"/>
          <w:szCs w:val="24"/>
          <w:u w:val="single"/>
        </w:rPr>
        <w:t>An</w:t>
      </w:r>
      <w:r w:rsidRPr="00C8700E">
        <w:rPr>
          <w:rFonts w:ascii="Trebuchet MS" w:hAnsi="Trebuchet MS"/>
          <w:b/>
          <w:sz w:val="24"/>
          <w:szCs w:val="24"/>
          <w:u w:val="single"/>
        </w:rPr>
        <w:t>meldung:</w:t>
      </w:r>
    </w:p>
    <w:p w:rsidR="00F37956" w:rsidRDefault="008D12FF" w:rsidP="00BE243F">
      <w:pPr>
        <w:rPr>
          <w:rFonts w:ascii="Trebuchet MS" w:hAnsi="Trebuchet MS"/>
          <w:sz w:val="24"/>
          <w:szCs w:val="24"/>
        </w:rPr>
      </w:pPr>
      <w:r w:rsidRPr="00C8700E">
        <w:rPr>
          <w:rFonts w:ascii="Trebuchet MS" w:hAnsi="Trebuchet MS"/>
          <w:sz w:val="24"/>
          <w:szCs w:val="24"/>
        </w:rPr>
        <w:t>Brigitte Fischer, Dipl.-Sozialpädagogin (FH), Fachberatung der Tagespflegestelle im Amt für Jugend und Familie Deggendorf</w:t>
      </w:r>
      <w:r w:rsidR="00F37956">
        <w:rPr>
          <w:rFonts w:ascii="Trebuchet MS" w:hAnsi="Trebuchet MS"/>
          <w:sz w:val="24"/>
          <w:szCs w:val="24"/>
        </w:rPr>
        <w:t xml:space="preserve">, </w:t>
      </w:r>
    </w:p>
    <w:p w:rsidR="008D12FF" w:rsidRPr="00C8700E" w:rsidRDefault="008B4D9D" w:rsidP="00BE243F">
      <w:pPr>
        <w:rPr>
          <w:rFonts w:ascii="Trebuchet MS" w:hAnsi="Trebuchet MS" w:cs="Arial"/>
          <w:sz w:val="24"/>
          <w:szCs w:val="24"/>
        </w:rPr>
      </w:pPr>
      <w:hyperlink r:id="rId6" w:history="1">
        <w:r w:rsidR="008D12FF" w:rsidRPr="00C8700E">
          <w:rPr>
            <w:rStyle w:val="Hyperlink"/>
            <w:rFonts w:ascii="Trebuchet MS" w:hAnsi="Trebuchet MS"/>
            <w:sz w:val="24"/>
            <w:szCs w:val="24"/>
          </w:rPr>
          <w:t>fischerb@lra-deg.bayern.de</w:t>
        </w:r>
      </w:hyperlink>
      <w:r w:rsidR="008D12FF" w:rsidRPr="00C8700E">
        <w:rPr>
          <w:rFonts w:ascii="Trebuchet MS" w:hAnsi="Trebuchet MS"/>
          <w:sz w:val="24"/>
          <w:szCs w:val="24"/>
        </w:rPr>
        <w:t>; 0991/3100-450</w:t>
      </w:r>
    </w:p>
    <w:sectPr w:rsidR="008D12FF" w:rsidRPr="00C8700E" w:rsidSect="00275C2C">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12FF" w:rsidRDefault="008D12FF" w:rsidP="00BE243F">
      <w:r>
        <w:separator/>
      </w:r>
    </w:p>
  </w:endnote>
  <w:endnote w:type="continuationSeparator" w:id="0">
    <w:p w:rsidR="008D12FF" w:rsidRDefault="008D12FF" w:rsidP="00BE2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12FF" w:rsidRDefault="008D12FF" w:rsidP="00BE243F">
      <w:r>
        <w:separator/>
      </w:r>
    </w:p>
  </w:footnote>
  <w:footnote w:type="continuationSeparator" w:id="0">
    <w:p w:rsidR="008D12FF" w:rsidRDefault="008D12FF" w:rsidP="00BE24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D9C" w:rsidRPr="00D7190C" w:rsidRDefault="00D7190C" w:rsidP="00D7190C">
    <w:pPr>
      <w:pStyle w:val="Kopfzeile"/>
    </w:pPr>
    <w:r>
      <w:t xml:space="preserve">                                                          </w:t>
    </w:r>
    <w:r>
      <w:rPr>
        <w:noProof/>
        <w:lang w:eastAsia="de-DE"/>
      </w:rPr>
      <w:drawing>
        <wp:inline distT="0" distB="0" distL="0" distR="0">
          <wp:extent cx="1819275" cy="698708"/>
          <wp:effectExtent l="0" t="0" r="0" b="635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934" cy="720853"/>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2FF"/>
    <w:rsid w:val="00116186"/>
    <w:rsid w:val="0014277B"/>
    <w:rsid w:val="00161F7B"/>
    <w:rsid w:val="001A776E"/>
    <w:rsid w:val="00275C2C"/>
    <w:rsid w:val="00392EC6"/>
    <w:rsid w:val="00421EDD"/>
    <w:rsid w:val="00485F90"/>
    <w:rsid w:val="004D0DDF"/>
    <w:rsid w:val="00525E51"/>
    <w:rsid w:val="005B0DDD"/>
    <w:rsid w:val="00671D9C"/>
    <w:rsid w:val="00685505"/>
    <w:rsid w:val="006D0AF3"/>
    <w:rsid w:val="008B4D9D"/>
    <w:rsid w:val="008D12FF"/>
    <w:rsid w:val="00AE344A"/>
    <w:rsid w:val="00B855FE"/>
    <w:rsid w:val="00BB682B"/>
    <w:rsid w:val="00BE243F"/>
    <w:rsid w:val="00BE28DB"/>
    <w:rsid w:val="00C8700E"/>
    <w:rsid w:val="00D7190C"/>
    <w:rsid w:val="00F37956"/>
    <w:rsid w:val="00FA65FD"/>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B71CF"/>
  <w15:chartTrackingRefBased/>
  <w15:docId w15:val="{3AD4E8AE-1FE9-4CDF-AE66-B36541418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D12FF"/>
    <w:pPr>
      <w:spacing w:after="0" w:line="240" w:lineRule="auto"/>
    </w:pPr>
    <w:rPr>
      <w:rFonts w:ascii="Garamond" w:eastAsia="Times New Roman" w:hAnsi="Garamond" w:cs="Times New Roman"/>
      <w:sz w:val="21"/>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E243F"/>
    <w:pPr>
      <w:tabs>
        <w:tab w:val="center" w:pos="4536"/>
        <w:tab w:val="right" w:pos="9072"/>
      </w:tabs>
    </w:pPr>
    <w:rPr>
      <w:rFonts w:asciiTheme="minorHAnsi" w:eastAsiaTheme="minorHAnsi" w:hAnsiTheme="minorHAnsi" w:cstheme="minorBidi"/>
      <w:sz w:val="22"/>
      <w:szCs w:val="22"/>
      <w:lang w:eastAsia="en-US"/>
    </w:rPr>
  </w:style>
  <w:style w:type="character" w:customStyle="1" w:styleId="KopfzeileZchn">
    <w:name w:val="Kopfzeile Zchn"/>
    <w:basedOn w:val="Absatz-Standardschriftart"/>
    <w:link w:val="Kopfzeile"/>
    <w:uiPriority w:val="99"/>
    <w:rsid w:val="00BE243F"/>
  </w:style>
  <w:style w:type="paragraph" w:styleId="Fuzeile">
    <w:name w:val="footer"/>
    <w:basedOn w:val="Standard"/>
    <w:link w:val="FuzeileZchn"/>
    <w:uiPriority w:val="99"/>
    <w:unhideWhenUsed/>
    <w:rsid w:val="00BE243F"/>
    <w:pPr>
      <w:tabs>
        <w:tab w:val="center" w:pos="4536"/>
        <w:tab w:val="right" w:pos="9072"/>
      </w:tabs>
    </w:pPr>
    <w:rPr>
      <w:rFonts w:asciiTheme="minorHAnsi" w:eastAsiaTheme="minorHAnsi" w:hAnsiTheme="minorHAnsi" w:cstheme="minorBidi"/>
      <w:sz w:val="22"/>
      <w:szCs w:val="22"/>
      <w:lang w:eastAsia="en-US"/>
    </w:rPr>
  </w:style>
  <w:style w:type="character" w:customStyle="1" w:styleId="FuzeileZchn">
    <w:name w:val="Fußzeile Zchn"/>
    <w:basedOn w:val="Absatz-Standardschriftart"/>
    <w:link w:val="Fuzeile"/>
    <w:uiPriority w:val="99"/>
    <w:rsid w:val="00BE243F"/>
  </w:style>
  <w:style w:type="character" w:styleId="Hyperlink">
    <w:name w:val="Hyperlink"/>
    <w:basedOn w:val="Absatz-Standardschriftart"/>
    <w:rsid w:val="008D12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021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ischerb@lra-deg.bayern.d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407</Words>
  <Characters>2565</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Landratsamt Deggendorf</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Sg51-FischerB</dc:creator>
  <cp:keywords/>
  <dc:description/>
  <cp:lastModifiedBy>Sg51-FischerB</cp:lastModifiedBy>
  <cp:revision>2</cp:revision>
  <cp:lastPrinted>2021-10-08T07:01:00Z</cp:lastPrinted>
  <dcterms:created xsi:type="dcterms:W3CDTF">2025-12-03T08:17:00Z</dcterms:created>
  <dcterms:modified xsi:type="dcterms:W3CDTF">2025-12-03T08:17:00Z</dcterms:modified>
</cp:coreProperties>
</file>